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2408" w:rsidRPr="007E282D" w:rsidRDefault="007467D1" w:rsidP="00935970">
      <w:pPr>
        <w:jc w:val="both"/>
        <w:rPr>
          <w:rFonts w:ascii="Times New Roman" w:hAnsi="Times New Roman" w:cs="Times New Roman"/>
          <w:noProof/>
          <w:sz w:val="24"/>
          <w:szCs w:val="24"/>
          <w:lang w:val="sr-Latn-ME"/>
        </w:rPr>
      </w:pPr>
      <w:r w:rsidRPr="007E282D">
        <w:rPr>
          <w:rFonts w:ascii="Times New Roman" w:hAnsi="Times New Roman" w:cs="Times New Roman"/>
          <w:noProof/>
          <w:sz w:val="24"/>
          <w:szCs w:val="24"/>
          <w:lang w:val="sr-Latn-ME"/>
        </w:rPr>
        <w:t>Zakonom o strancima  („Službeni list CG“, br. 12/18</w:t>
      </w:r>
      <w:r w:rsidR="007E282D" w:rsidRPr="007E282D">
        <w:rPr>
          <w:rFonts w:ascii="Times New Roman" w:hAnsi="Times New Roman" w:cs="Times New Roman"/>
          <w:noProof/>
          <w:sz w:val="24"/>
          <w:szCs w:val="24"/>
          <w:lang w:val="sr-Latn-ME"/>
        </w:rPr>
        <w:t xml:space="preserve">, </w:t>
      </w:r>
      <w:r w:rsidRPr="007E282D">
        <w:rPr>
          <w:rFonts w:ascii="Times New Roman" w:hAnsi="Times New Roman" w:cs="Times New Roman"/>
          <w:noProof/>
          <w:sz w:val="24"/>
          <w:szCs w:val="24"/>
          <w:lang w:val="sr-Latn-ME"/>
        </w:rPr>
        <w:t>3/19</w:t>
      </w:r>
      <w:r w:rsidR="007E282D" w:rsidRPr="007E282D">
        <w:rPr>
          <w:rFonts w:ascii="Times New Roman" w:hAnsi="Times New Roman" w:cs="Times New Roman"/>
          <w:noProof/>
          <w:sz w:val="24"/>
          <w:szCs w:val="24"/>
          <w:lang w:val="sr-Latn-ME"/>
        </w:rPr>
        <w:t xml:space="preserve"> i 2019 i 86/2022</w:t>
      </w:r>
      <w:r w:rsidRPr="007E282D">
        <w:rPr>
          <w:rFonts w:ascii="Times New Roman" w:hAnsi="Times New Roman" w:cs="Times New Roman"/>
          <w:noProof/>
          <w:sz w:val="24"/>
          <w:szCs w:val="24"/>
          <w:lang w:val="sr-Latn-ME"/>
        </w:rPr>
        <w:t>), regulisan zakoniti boravak stranaca u Crnoj Gori, da se u skladu sa istim uređuju  uslovi za ulazak, izlazak, kretanje, boravak i rad stranaca u Crnoj Gori. Boravak stranca u Crnoj Gori, u smislu ovog zakona, je: boravak do 90 dana, </w:t>
      </w:r>
      <w:r w:rsidRPr="007E282D">
        <w:rPr>
          <w:rFonts w:ascii="Times New Roman" w:hAnsi="Times New Roman" w:cs="Times New Roman"/>
          <w:b/>
          <w:bCs/>
          <w:iCs/>
          <w:noProof/>
          <w:sz w:val="24"/>
          <w:szCs w:val="24"/>
          <w:u w:val="single"/>
          <w:lang w:val="sr-Latn-ME"/>
        </w:rPr>
        <w:t>privremeni boravak</w:t>
      </w:r>
      <w:r w:rsidRPr="007E282D">
        <w:rPr>
          <w:rFonts w:ascii="Times New Roman" w:hAnsi="Times New Roman" w:cs="Times New Roman"/>
          <w:noProof/>
          <w:sz w:val="24"/>
          <w:szCs w:val="24"/>
          <w:lang w:val="sr-Latn-ME"/>
        </w:rPr>
        <w:t> i stalni boravak.</w:t>
      </w:r>
    </w:p>
    <w:p w:rsidR="007467D1" w:rsidRPr="007E282D" w:rsidRDefault="007467D1" w:rsidP="00935970">
      <w:pPr>
        <w:jc w:val="both"/>
        <w:rPr>
          <w:rFonts w:ascii="Times New Roman" w:hAnsi="Times New Roman" w:cs="Times New Roman"/>
          <w:noProof/>
          <w:sz w:val="24"/>
          <w:szCs w:val="24"/>
          <w:lang w:val="sr-Latn-ME"/>
        </w:rPr>
      </w:pPr>
      <w:r w:rsidRPr="007E282D">
        <w:rPr>
          <w:rFonts w:ascii="Times New Roman" w:hAnsi="Times New Roman" w:cs="Times New Roman"/>
          <w:noProof/>
          <w:sz w:val="24"/>
          <w:szCs w:val="24"/>
          <w:lang w:val="sr-Latn-ME"/>
        </w:rPr>
        <w:t>Dakle u skladu sa Zakonom o strancima, Ministarstvo unutrašnjih poslova,  izdaje  dozvolu za privremeni boravak i rad kao jedan dokument u svrhu boravka i zapošljavanja stranaca, nakon što stranac u skladu sa uredbom o viznom režimu, u skladu sa zakonom uđe u zemlju i aplicira za privremeni boravak/ privremeni boravak i rad po nekom od pravnih osnova propisanim Zakonom o strancima.</w:t>
      </w:r>
    </w:p>
    <w:p w:rsidR="007467D1" w:rsidRPr="007E282D" w:rsidRDefault="007467D1" w:rsidP="00935970">
      <w:pPr>
        <w:jc w:val="both"/>
        <w:rPr>
          <w:rFonts w:ascii="Times New Roman" w:hAnsi="Times New Roman" w:cs="Times New Roman"/>
          <w:noProof/>
          <w:sz w:val="24"/>
          <w:szCs w:val="24"/>
          <w:lang w:val="sr-Latn-ME"/>
        </w:rPr>
      </w:pPr>
      <w:r w:rsidRPr="007E282D">
        <w:rPr>
          <w:rFonts w:ascii="Times New Roman" w:hAnsi="Times New Roman" w:cs="Times New Roman"/>
          <w:noProof/>
          <w:sz w:val="24"/>
          <w:szCs w:val="24"/>
          <w:lang w:val="sr-Latn-ME"/>
        </w:rPr>
        <w:t>Zakonom o strancima   je propisano da Ministarstvo unutrašnjih poslova </w:t>
      </w:r>
      <w:r w:rsidRPr="007E282D">
        <w:rPr>
          <w:rFonts w:ascii="Times New Roman" w:hAnsi="Times New Roman" w:cs="Times New Roman"/>
          <w:b/>
          <w:bCs/>
          <w:noProof/>
          <w:sz w:val="24"/>
          <w:szCs w:val="24"/>
          <w:lang w:val="sr-Latn-ME"/>
        </w:rPr>
        <w:t>odobrava privremeni boravak</w:t>
      </w:r>
      <w:r w:rsidRPr="007E282D">
        <w:rPr>
          <w:rFonts w:ascii="Times New Roman" w:hAnsi="Times New Roman" w:cs="Times New Roman"/>
          <w:noProof/>
          <w:sz w:val="24"/>
          <w:szCs w:val="24"/>
          <w:lang w:val="sr-Latn-ME"/>
        </w:rPr>
        <w:t> </w:t>
      </w:r>
      <w:r w:rsidRPr="007E282D">
        <w:rPr>
          <w:rFonts w:ascii="Times New Roman" w:hAnsi="Times New Roman" w:cs="Times New Roman"/>
          <w:b/>
          <w:bCs/>
          <w:noProof/>
          <w:sz w:val="24"/>
          <w:szCs w:val="24"/>
          <w:lang w:val="sr-Latn-ME"/>
        </w:rPr>
        <w:t>sa rokom važenja do jedne godine</w:t>
      </w:r>
      <w:r w:rsidRPr="007E282D">
        <w:rPr>
          <w:rFonts w:ascii="Times New Roman" w:hAnsi="Times New Roman" w:cs="Times New Roman"/>
          <w:noProof/>
          <w:sz w:val="24"/>
          <w:szCs w:val="24"/>
          <w:lang w:val="sr-Latn-ME"/>
        </w:rPr>
        <w:t>, a zahtjev za izdavanje dozvole za privremeni boravak stranac podnosi lično Ministarstvu u mjestu boravka.</w:t>
      </w:r>
    </w:p>
    <w:p w:rsidR="007467D1" w:rsidRPr="007E282D" w:rsidRDefault="007467D1" w:rsidP="00935970">
      <w:pPr>
        <w:jc w:val="both"/>
        <w:rPr>
          <w:rFonts w:ascii="Times New Roman" w:hAnsi="Times New Roman" w:cs="Times New Roman"/>
          <w:noProof/>
          <w:sz w:val="24"/>
          <w:szCs w:val="24"/>
          <w:lang w:val="sr-Latn-ME"/>
        </w:rPr>
      </w:pPr>
      <w:r w:rsidRPr="007E282D">
        <w:rPr>
          <w:rFonts w:ascii="Times New Roman" w:hAnsi="Times New Roman" w:cs="Times New Roman"/>
          <w:noProof/>
          <w:sz w:val="24"/>
          <w:szCs w:val="24"/>
          <w:lang w:val="sr-Latn-ME"/>
        </w:rPr>
        <w:t>Prema odredbi člana 38 Zakona o strancima privremeni boravak može se odobriti strancu koji namjerava da boravi u Crnoj Gori duže od 90 dana, radi:</w:t>
      </w:r>
    </w:p>
    <w:p w:rsidR="007251FE" w:rsidRPr="007E282D" w:rsidRDefault="007251FE" w:rsidP="007251FE">
      <w:pPr>
        <w:spacing w:after="0" w:line="240" w:lineRule="auto"/>
        <w:ind w:left="313" w:right="313" w:firstLine="240"/>
        <w:jc w:val="both"/>
        <w:rPr>
          <w:rFonts w:ascii="Times New Roman" w:eastAsia="Times New Roman" w:hAnsi="Times New Roman" w:cs="Times New Roman"/>
          <w:noProof/>
          <w:sz w:val="24"/>
          <w:szCs w:val="24"/>
          <w:lang w:val="sr-Latn-ME" w:eastAsia="en-GB"/>
        </w:rPr>
      </w:pPr>
      <w:r w:rsidRPr="007E282D">
        <w:rPr>
          <w:rFonts w:ascii="Times New Roman" w:eastAsia="Times New Roman" w:hAnsi="Times New Roman" w:cs="Times New Roman"/>
          <w:noProof/>
          <w:sz w:val="24"/>
          <w:szCs w:val="24"/>
          <w:lang w:val="sr-Latn-ME" w:eastAsia="en-GB"/>
        </w:rPr>
        <w:t>1) spajanja porodice;</w:t>
      </w:r>
    </w:p>
    <w:p w:rsidR="007251FE" w:rsidRPr="007E282D" w:rsidRDefault="007251FE" w:rsidP="007251FE">
      <w:pPr>
        <w:spacing w:after="0" w:line="240" w:lineRule="auto"/>
        <w:ind w:left="313" w:right="313" w:firstLine="240"/>
        <w:jc w:val="both"/>
        <w:rPr>
          <w:rFonts w:ascii="Times New Roman" w:eastAsia="Times New Roman" w:hAnsi="Times New Roman" w:cs="Times New Roman"/>
          <w:noProof/>
          <w:sz w:val="24"/>
          <w:szCs w:val="24"/>
          <w:lang w:val="sr-Latn-ME" w:eastAsia="en-GB"/>
        </w:rPr>
      </w:pPr>
      <w:r w:rsidRPr="007E282D">
        <w:rPr>
          <w:rFonts w:ascii="Times New Roman" w:eastAsia="Times New Roman" w:hAnsi="Times New Roman" w:cs="Times New Roman"/>
          <w:noProof/>
          <w:sz w:val="24"/>
          <w:szCs w:val="24"/>
          <w:lang w:val="sr-Latn-ME" w:eastAsia="en-GB"/>
        </w:rPr>
        <w:t>2) školovanja;</w:t>
      </w:r>
    </w:p>
    <w:p w:rsidR="007251FE" w:rsidRPr="007E282D" w:rsidRDefault="00782408" w:rsidP="007251FE">
      <w:pPr>
        <w:spacing w:after="0" w:line="240" w:lineRule="auto"/>
        <w:ind w:left="313" w:right="313" w:firstLine="240"/>
        <w:jc w:val="both"/>
        <w:rPr>
          <w:rFonts w:ascii="Times New Roman" w:eastAsia="Times New Roman" w:hAnsi="Times New Roman" w:cs="Times New Roman"/>
          <w:noProof/>
          <w:sz w:val="24"/>
          <w:szCs w:val="24"/>
          <w:lang w:val="sr-Latn-ME" w:eastAsia="en-GB"/>
        </w:rPr>
      </w:pPr>
      <w:r w:rsidRPr="007E282D">
        <w:rPr>
          <w:rFonts w:ascii="Times New Roman" w:eastAsia="Times New Roman" w:hAnsi="Times New Roman" w:cs="Times New Roman"/>
          <w:noProof/>
          <w:sz w:val="24"/>
          <w:szCs w:val="24"/>
          <w:lang w:val="sr-Latn-ME" w:eastAsia="en-GB"/>
        </w:rPr>
        <w:t xml:space="preserve">3) </w:t>
      </w:r>
      <w:r w:rsidR="007251FE" w:rsidRPr="007E282D">
        <w:rPr>
          <w:rFonts w:ascii="Times New Roman" w:eastAsia="Times New Roman" w:hAnsi="Times New Roman" w:cs="Times New Roman"/>
          <w:noProof/>
          <w:sz w:val="24"/>
          <w:szCs w:val="24"/>
          <w:lang w:val="sr-Latn-ME" w:eastAsia="en-GB"/>
        </w:rPr>
        <w:t>učešća u programima međunarodne razmjene učenika i studenata ili drugim programima mladih;</w:t>
      </w:r>
    </w:p>
    <w:p w:rsidR="007251FE" w:rsidRPr="007E282D" w:rsidRDefault="007251FE" w:rsidP="007251FE">
      <w:pPr>
        <w:spacing w:after="0" w:line="240" w:lineRule="auto"/>
        <w:ind w:left="313" w:right="313" w:firstLine="240"/>
        <w:jc w:val="both"/>
        <w:rPr>
          <w:rFonts w:ascii="Times New Roman" w:eastAsia="Times New Roman" w:hAnsi="Times New Roman" w:cs="Times New Roman"/>
          <w:noProof/>
          <w:sz w:val="24"/>
          <w:szCs w:val="24"/>
          <w:lang w:val="sr-Latn-ME" w:eastAsia="en-GB"/>
        </w:rPr>
      </w:pPr>
      <w:r w:rsidRPr="007E282D">
        <w:rPr>
          <w:rFonts w:ascii="Times New Roman" w:eastAsia="Times New Roman" w:hAnsi="Times New Roman" w:cs="Times New Roman"/>
          <w:noProof/>
          <w:sz w:val="24"/>
          <w:szCs w:val="24"/>
          <w:lang w:val="sr-Latn-ME" w:eastAsia="en-GB"/>
        </w:rPr>
        <w:t>4) specijalizacije, stručnog osposobljavanja ili praktične obuke stranaca;</w:t>
      </w:r>
    </w:p>
    <w:p w:rsidR="007251FE" w:rsidRPr="007E282D" w:rsidRDefault="007251FE" w:rsidP="007251FE">
      <w:pPr>
        <w:spacing w:after="0" w:line="240" w:lineRule="auto"/>
        <w:ind w:left="313" w:right="313" w:firstLine="240"/>
        <w:jc w:val="both"/>
        <w:rPr>
          <w:rFonts w:ascii="Times New Roman" w:eastAsia="Times New Roman" w:hAnsi="Times New Roman" w:cs="Times New Roman"/>
          <w:noProof/>
          <w:sz w:val="24"/>
          <w:szCs w:val="24"/>
          <w:lang w:val="sr-Latn-ME" w:eastAsia="en-GB"/>
        </w:rPr>
      </w:pPr>
      <w:r w:rsidRPr="007E282D">
        <w:rPr>
          <w:rFonts w:ascii="Times New Roman" w:eastAsia="Times New Roman" w:hAnsi="Times New Roman" w:cs="Times New Roman"/>
          <w:noProof/>
          <w:sz w:val="24"/>
          <w:szCs w:val="24"/>
          <w:lang w:val="sr-Latn-ME" w:eastAsia="en-GB"/>
        </w:rPr>
        <w:t>5) naučno-istraživačkog rada;</w:t>
      </w:r>
    </w:p>
    <w:p w:rsidR="007251FE" w:rsidRPr="007E282D" w:rsidRDefault="007251FE" w:rsidP="007251FE">
      <w:pPr>
        <w:spacing w:after="0" w:line="240" w:lineRule="auto"/>
        <w:ind w:left="313" w:right="313" w:firstLine="240"/>
        <w:jc w:val="both"/>
        <w:rPr>
          <w:rFonts w:ascii="Times New Roman" w:eastAsia="Times New Roman" w:hAnsi="Times New Roman" w:cs="Times New Roman"/>
          <w:noProof/>
          <w:sz w:val="24"/>
          <w:szCs w:val="24"/>
          <w:lang w:val="sr-Latn-ME" w:eastAsia="en-GB"/>
        </w:rPr>
      </w:pPr>
      <w:r w:rsidRPr="007E282D">
        <w:rPr>
          <w:rFonts w:ascii="Times New Roman" w:eastAsia="Times New Roman" w:hAnsi="Times New Roman" w:cs="Times New Roman"/>
          <w:noProof/>
          <w:sz w:val="24"/>
          <w:szCs w:val="24"/>
          <w:lang w:val="sr-Latn-ME" w:eastAsia="en-GB"/>
        </w:rPr>
        <w:t>6) liječenja;</w:t>
      </w:r>
    </w:p>
    <w:p w:rsidR="007251FE" w:rsidRPr="007E282D" w:rsidRDefault="007251FE" w:rsidP="007251FE">
      <w:pPr>
        <w:spacing w:after="0" w:line="240" w:lineRule="auto"/>
        <w:ind w:left="313" w:right="313" w:firstLine="240"/>
        <w:jc w:val="both"/>
        <w:rPr>
          <w:rFonts w:ascii="Times New Roman" w:eastAsia="Times New Roman" w:hAnsi="Times New Roman" w:cs="Times New Roman"/>
          <w:noProof/>
          <w:sz w:val="24"/>
          <w:szCs w:val="24"/>
          <w:lang w:val="sr-Latn-ME" w:eastAsia="en-GB"/>
        </w:rPr>
      </w:pPr>
      <w:r w:rsidRPr="007E282D">
        <w:rPr>
          <w:rFonts w:ascii="Times New Roman" w:eastAsia="Times New Roman" w:hAnsi="Times New Roman" w:cs="Times New Roman"/>
          <w:noProof/>
          <w:sz w:val="24"/>
          <w:szCs w:val="24"/>
          <w:lang w:val="sr-Latn-ME" w:eastAsia="en-GB"/>
        </w:rPr>
        <w:t>7) humanitarnih razloga;</w:t>
      </w:r>
    </w:p>
    <w:p w:rsidR="007251FE" w:rsidRPr="007E282D" w:rsidRDefault="007251FE" w:rsidP="007251FE">
      <w:pPr>
        <w:spacing w:after="0" w:line="240" w:lineRule="auto"/>
        <w:ind w:left="313" w:right="313" w:firstLine="240"/>
        <w:jc w:val="both"/>
        <w:rPr>
          <w:rFonts w:ascii="Times New Roman" w:eastAsia="Times New Roman" w:hAnsi="Times New Roman" w:cs="Times New Roman"/>
          <w:noProof/>
          <w:sz w:val="24"/>
          <w:szCs w:val="24"/>
          <w:lang w:val="sr-Latn-ME" w:eastAsia="en-GB"/>
        </w:rPr>
      </w:pPr>
      <w:r w:rsidRPr="007E282D">
        <w:rPr>
          <w:rFonts w:ascii="Times New Roman" w:eastAsia="Times New Roman" w:hAnsi="Times New Roman" w:cs="Times New Roman"/>
          <w:noProof/>
          <w:sz w:val="24"/>
          <w:szCs w:val="24"/>
          <w:lang w:val="sr-Latn-ME" w:eastAsia="en-GB"/>
        </w:rPr>
        <w:t>8) korišćenja i raspolaganja pravom na nepokretnosti koju posjeduje u Crnoj Gori;</w:t>
      </w:r>
    </w:p>
    <w:p w:rsidR="007251FE" w:rsidRPr="007E282D" w:rsidRDefault="007251FE" w:rsidP="007251FE">
      <w:pPr>
        <w:spacing w:after="0" w:line="240" w:lineRule="auto"/>
        <w:ind w:left="313" w:right="313" w:firstLine="240"/>
        <w:jc w:val="both"/>
        <w:rPr>
          <w:rFonts w:ascii="Times New Roman" w:eastAsia="Times New Roman" w:hAnsi="Times New Roman" w:cs="Times New Roman"/>
          <w:noProof/>
          <w:sz w:val="24"/>
          <w:szCs w:val="24"/>
          <w:lang w:val="sr-Latn-ME" w:eastAsia="en-GB"/>
        </w:rPr>
      </w:pPr>
      <w:r w:rsidRPr="007E282D">
        <w:rPr>
          <w:rFonts w:ascii="Times New Roman" w:eastAsia="Times New Roman" w:hAnsi="Times New Roman" w:cs="Times New Roman"/>
          <w:noProof/>
          <w:sz w:val="24"/>
          <w:szCs w:val="24"/>
          <w:lang w:val="sr-Latn-ME" w:eastAsia="en-GB"/>
        </w:rPr>
        <w:t>9) obavljanja vjerske službe;</w:t>
      </w:r>
    </w:p>
    <w:p w:rsidR="007251FE" w:rsidRPr="007E282D" w:rsidRDefault="007251FE" w:rsidP="007251FE">
      <w:pPr>
        <w:spacing w:after="0" w:line="240" w:lineRule="auto"/>
        <w:ind w:left="313" w:right="313" w:firstLine="240"/>
        <w:jc w:val="both"/>
        <w:rPr>
          <w:rFonts w:ascii="Times New Roman" w:eastAsia="Times New Roman" w:hAnsi="Times New Roman" w:cs="Times New Roman"/>
          <w:noProof/>
          <w:sz w:val="24"/>
          <w:szCs w:val="24"/>
          <w:lang w:val="sr-Latn-ME" w:eastAsia="en-GB"/>
        </w:rPr>
      </w:pPr>
      <w:r w:rsidRPr="007E282D">
        <w:rPr>
          <w:rFonts w:ascii="Times New Roman" w:eastAsia="Times New Roman" w:hAnsi="Times New Roman" w:cs="Times New Roman"/>
          <w:noProof/>
          <w:sz w:val="24"/>
          <w:szCs w:val="24"/>
          <w:lang w:val="sr-Latn-ME" w:eastAsia="en-GB"/>
        </w:rPr>
        <w:t>10) obavljanja volonterskog rada u okviru Evropske volonterske službe;</w:t>
      </w:r>
    </w:p>
    <w:p w:rsidR="007251FE" w:rsidRPr="007E282D" w:rsidRDefault="007251FE" w:rsidP="007251FE">
      <w:pPr>
        <w:spacing w:after="0" w:line="240" w:lineRule="auto"/>
        <w:ind w:left="313" w:right="313" w:firstLine="240"/>
        <w:jc w:val="both"/>
        <w:rPr>
          <w:rFonts w:ascii="Times New Roman" w:eastAsia="Times New Roman" w:hAnsi="Times New Roman" w:cs="Times New Roman"/>
          <w:noProof/>
          <w:sz w:val="24"/>
          <w:szCs w:val="24"/>
          <w:lang w:val="sr-Latn-ME" w:eastAsia="en-GB"/>
        </w:rPr>
      </w:pPr>
      <w:r w:rsidRPr="007E282D">
        <w:rPr>
          <w:rFonts w:ascii="Times New Roman" w:eastAsia="Times New Roman" w:hAnsi="Times New Roman" w:cs="Times New Roman"/>
          <w:noProof/>
          <w:sz w:val="24"/>
          <w:szCs w:val="24"/>
          <w:lang w:val="sr-Latn-ME" w:eastAsia="en-GB"/>
        </w:rPr>
        <w:t>11) boravka lica bez državljanstva;</w:t>
      </w:r>
    </w:p>
    <w:p w:rsidR="007E282D" w:rsidRPr="007E282D" w:rsidRDefault="00782408" w:rsidP="007251FE">
      <w:pPr>
        <w:spacing w:after="0" w:line="240" w:lineRule="auto"/>
        <w:ind w:left="313" w:right="313" w:firstLine="240"/>
        <w:jc w:val="both"/>
        <w:rPr>
          <w:rFonts w:ascii="Times New Roman" w:eastAsia="Times New Roman" w:hAnsi="Times New Roman" w:cs="Times New Roman"/>
          <w:noProof/>
          <w:sz w:val="24"/>
          <w:szCs w:val="24"/>
          <w:lang w:val="sr-Latn-ME" w:eastAsia="en-GB"/>
        </w:rPr>
      </w:pPr>
      <w:r w:rsidRPr="007E282D">
        <w:rPr>
          <w:rFonts w:ascii="Times New Roman" w:eastAsia="Times New Roman" w:hAnsi="Times New Roman" w:cs="Times New Roman"/>
          <w:noProof/>
          <w:sz w:val="24"/>
          <w:szCs w:val="24"/>
          <w:lang w:val="sr-Latn-ME" w:eastAsia="en-GB"/>
        </w:rPr>
        <w:t>12)</w:t>
      </w:r>
      <w:r w:rsidR="007251FE" w:rsidRPr="007E282D">
        <w:rPr>
          <w:rFonts w:ascii="Times New Roman" w:eastAsia="Times New Roman" w:hAnsi="Times New Roman" w:cs="Times New Roman"/>
          <w:noProof/>
          <w:sz w:val="24"/>
          <w:szCs w:val="24"/>
          <w:lang w:val="sr-Latn-ME" w:eastAsia="en-GB"/>
        </w:rPr>
        <w:t xml:space="preserve">rada </w:t>
      </w:r>
      <w:r w:rsidRPr="007E282D">
        <w:rPr>
          <w:rFonts w:ascii="Times New Roman" w:eastAsia="Times New Roman" w:hAnsi="Times New Roman" w:cs="Times New Roman"/>
          <w:noProof/>
          <w:sz w:val="24"/>
          <w:szCs w:val="24"/>
          <w:lang w:val="sr-Latn-ME" w:eastAsia="en-GB"/>
        </w:rPr>
        <w:t>(</w:t>
      </w:r>
      <w:r w:rsidR="007251FE" w:rsidRPr="007E282D">
        <w:rPr>
          <w:rFonts w:ascii="Times New Roman" w:eastAsia="Times New Roman" w:hAnsi="Times New Roman" w:cs="Times New Roman"/>
          <w:noProof/>
          <w:sz w:val="24"/>
          <w:szCs w:val="24"/>
          <w:lang w:val="sr-Latn-ME" w:eastAsia="en-GB"/>
        </w:rPr>
        <w:t xml:space="preserve">pod radom se porazumijeva zapošljavane, sezonsko zapošljavanje i rad upućenog radnika); </w:t>
      </w:r>
    </w:p>
    <w:p w:rsidR="007251FE" w:rsidRPr="007E282D" w:rsidRDefault="007E282D" w:rsidP="007251FE">
      <w:pPr>
        <w:spacing w:after="0" w:line="240" w:lineRule="auto"/>
        <w:ind w:left="313" w:right="313" w:firstLine="240"/>
        <w:jc w:val="both"/>
        <w:rPr>
          <w:rFonts w:ascii="Times New Roman" w:eastAsia="Times New Roman" w:hAnsi="Times New Roman" w:cs="Times New Roman"/>
          <w:noProof/>
          <w:sz w:val="24"/>
          <w:szCs w:val="24"/>
          <w:lang w:val="sr-Latn-ME" w:eastAsia="en-GB"/>
        </w:rPr>
      </w:pPr>
      <w:r w:rsidRPr="007E282D">
        <w:rPr>
          <w:rFonts w:ascii="Times New Roman" w:eastAsia="Times New Roman" w:hAnsi="Times New Roman" w:cs="Times New Roman"/>
          <w:noProof/>
          <w:sz w:val="24"/>
          <w:szCs w:val="24"/>
          <w:lang w:val="sr-Latn-ME" w:eastAsia="en-GB"/>
        </w:rPr>
        <w:t xml:space="preserve">12a) boravak digitalnog nomada </w:t>
      </w:r>
      <w:r w:rsidR="007251FE" w:rsidRPr="007E282D">
        <w:rPr>
          <w:rFonts w:ascii="Times New Roman" w:eastAsia="Times New Roman" w:hAnsi="Times New Roman" w:cs="Times New Roman"/>
          <w:noProof/>
          <w:sz w:val="24"/>
          <w:szCs w:val="24"/>
          <w:lang w:val="sr-Latn-ME" w:eastAsia="en-GB"/>
        </w:rPr>
        <w:t>i</w:t>
      </w:r>
    </w:p>
    <w:p w:rsidR="007251FE" w:rsidRPr="007E282D" w:rsidRDefault="00782408" w:rsidP="00935970">
      <w:pPr>
        <w:jc w:val="both"/>
        <w:rPr>
          <w:rFonts w:ascii="Times New Roman" w:eastAsia="Times New Roman" w:hAnsi="Times New Roman" w:cs="Times New Roman"/>
          <w:noProof/>
          <w:sz w:val="24"/>
          <w:szCs w:val="24"/>
          <w:lang w:val="sr-Latn-ME" w:eastAsia="en-GB"/>
        </w:rPr>
      </w:pPr>
      <w:r w:rsidRPr="007E282D">
        <w:rPr>
          <w:rFonts w:ascii="Times New Roman" w:eastAsia="Times New Roman" w:hAnsi="Times New Roman" w:cs="Times New Roman"/>
          <w:noProof/>
          <w:sz w:val="24"/>
          <w:szCs w:val="24"/>
          <w:lang w:val="sr-Latn-ME" w:eastAsia="en-GB"/>
        </w:rPr>
        <w:t xml:space="preserve">         </w:t>
      </w:r>
      <w:r w:rsidR="007251FE" w:rsidRPr="007E282D">
        <w:rPr>
          <w:rFonts w:ascii="Times New Roman" w:eastAsia="Times New Roman" w:hAnsi="Times New Roman" w:cs="Times New Roman"/>
          <w:noProof/>
          <w:sz w:val="24"/>
          <w:szCs w:val="24"/>
          <w:lang w:val="sr-Latn-ME" w:eastAsia="en-GB"/>
        </w:rPr>
        <w:t>13) u drugim slučajevima u skladu sa zakonom i međunarodnim ugovorom</w:t>
      </w:r>
      <w:r w:rsidRPr="007E282D">
        <w:rPr>
          <w:rFonts w:ascii="Times New Roman" w:eastAsia="Times New Roman" w:hAnsi="Times New Roman" w:cs="Times New Roman"/>
          <w:noProof/>
          <w:sz w:val="24"/>
          <w:szCs w:val="24"/>
          <w:lang w:val="sr-Latn-ME" w:eastAsia="en-GB"/>
        </w:rPr>
        <w:t xml:space="preserve"> </w:t>
      </w:r>
      <w:r w:rsidR="007251FE" w:rsidRPr="007E282D">
        <w:rPr>
          <w:rFonts w:ascii="Times New Roman" w:eastAsia="Times New Roman" w:hAnsi="Times New Roman" w:cs="Times New Roman"/>
          <w:noProof/>
          <w:sz w:val="24"/>
          <w:szCs w:val="24"/>
          <w:lang w:val="sr-Latn-ME" w:eastAsia="en-GB"/>
        </w:rPr>
        <w:t>(strancu koji po međunarodnom pravu uživa privilegije i imunitet može se izdati dozvola za privremeni boravak i rad ako je to uređeno međunarodnim ugovorom).</w:t>
      </w:r>
    </w:p>
    <w:p w:rsidR="007467D1" w:rsidRPr="007E282D" w:rsidRDefault="007467D1" w:rsidP="00935970">
      <w:pPr>
        <w:jc w:val="both"/>
        <w:rPr>
          <w:rFonts w:ascii="Times New Roman" w:eastAsia="Times New Roman" w:hAnsi="Times New Roman" w:cs="Times New Roman"/>
          <w:noProof/>
          <w:sz w:val="24"/>
          <w:szCs w:val="24"/>
          <w:lang w:val="sr-Latn-ME" w:eastAsia="en-GB"/>
        </w:rPr>
      </w:pPr>
      <w:r w:rsidRPr="007E282D">
        <w:rPr>
          <w:rFonts w:ascii="Times New Roman" w:hAnsi="Times New Roman" w:cs="Times New Roman"/>
          <w:noProof/>
          <w:sz w:val="24"/>
          <w:szCs w:val="24"/>
          <w:lang w:val="sr-Latn-ME"/>
        </w:rPr>
        <w:t>Strancu se može izdati dozvola za privremeni boravak, ako: ima sredstva za izdržavanje, ima obezbijeđen smještaj, ima zdravstveno osiguranje, ima važeću stranu putnu ispravu ili ličnu kartu koju mu je izdao nadležni organ druge države, čiji rok važenja mora biti najmanje tri mjeseca duži od roka na koji se odobrava boravak ili putnu ispravu za lice bez državljanstva, ako mu nije izrečena zabrana ulaska i boravka u Crnoj Gori, u Crnoj Gori nije pravosnažno osuđen na bezuslovnu kaznu zatvora u trajanju dužem od šest mjeseci za krivično djelo za koje se goni po službenoj dužnosti ili su prestale pravne posljedice osude</w:t>
      </w:r>
      <w:r w:rsidRPr="007E282D">
        <w:rPr>
          <w:rFonts w:ascii="Times New Roman" w:hAnsi="Times New Roman" w:cs="Times New Roman"/>
          <w:b/>
          <w:bCs/>
          <w:noProof/>
          <w:sz w:val="24"/>
          <w:szCs w:val="24"/>
          <w:lang w:val="sr-Latn-ME"/>
        </w:rPr>
        <w:t>,</w:t>
      </w:r>
      <w:r w:rsidRPr="007E282D">
        <w:rPr>
          <w:rFonts w:ascii="Times New Roman" w:hAnsi="Times New Roman" w:cs="Times New Roman"/>
          <w:noProof/>
          <w:sz w:val="24"/>
          <w:szCs w:val="24"/>
          <w:lang w:val="sr-Latn-ME"/>
        </w:rPr>
        <w:t> u državi porijekla nije pravosnažno osuđen na bezuslovnu kaznu zatvora u trajanju dužem od šest mjeseci za krivično djelo za koje se goni po službenoj dužnosti ili su prestale pravne posljedice osude, ne postoje smetnje iz razloga</w:t>
      </w:r>
      <w:r w:rsidR="007251FE" w:rsidRPr="007E282D">
        <w:rPr>
          <w:rFonts w:ascii="Times New Roman" w:hAnsi="Times New Roman" w:cs="Times New Roman"/>
          <w:noProof/>
          <w:sz w:val="24"/>
          <w:szCs w:val="24"/>
          <w:lang w:val="sr-Latn-ME"/>
        </w:rPr>
        <w:t xml:space="preserve"> </w:t>
      </w:r>
      <w:r w:rsidRPr="007E282D">
        <w:rPr>
          <w:rFonts w:ascii="Times New Roman" w:hAnsi="Times New Roman" w:cs="Times New Roman"/>
          <w:noProof/>
          <w:sz w:val="24"/>
          <w:szCs w:val="24"/>
          <w:lang w:val="sr-Latn-ME"/>
        </w:rPr>
        <w:lastRenderedPageBreak/>
        <w:t>nacionalne bezbjednosti, odnosno unutrašnje bezbjednosti ili javnog zdravlja i priloži dokaz o opravdanosti zahtjeva za izdavanje dozvole.</w:t>
      </w:r>
    </w:p>
    <w:p w:rsidR="00935970" w:rsidRPr="007E282D" w:rsidRDefault="007467D1" w:rsidP="00935970">
      <w:pPr>
        <w:jc w:val="both"/>
        <w:rPr>
          <w:rFonts w:ascii="Times New Roman" w:hAnsi="Times New Roman" w:cs="Times New Roman"/>
          <w:noProof/>
          <w:sz w:val="24"/>
          <w:szCs w:val="24"/>
          <w:lang w:val="sr-Latn-ME"/>
        </w:rPr>
      </w:pPr>
      <w:r w:rsidRPr="007E282D">
        <w:rPr>
          <w:rFonts w:ascii="Times New Roman" w:hAnsi="Times New Roman" w:cs="Times New Roman"/>
          <w:noProof/>
          <w:sz w:val="24"/>
          <w:szCs w:val="24"/>
          <w:lang w:val="sr-Latn-ME"/>
        </w:rPr>
        <w:t xml:space="preserve">Kada je riječ o </w:t>
      </w:r>
      <w:r w:rsidRPr="007E282D">
        <w:rPr>
          <w:rFonts w:ascii="Times New Roman" w:hAnsi="Times New Roman" w:cs="Times New Roman"/>
          <w:b/>
          <w:noProof/>
          <w:sz w:val="24"/>
          <w:szCs w:val="24"/>
          <w:lang w:val="sr-Latn-ME"/>
        </w:rPr>
        <w:t xml:space="preserve">stalnom boravku </w:t>
      </w:r>
      <w:r w:rsidR="0079016E">
        <w:rPr>
          <w:rFonts w:ascii="Times New Roman" w:hAnsi="Times New Roman" w:cs="Times New Roman"/>
          <w:b/>
          <w:noProof/>
          <w:sz w:val="24"/>
          <w:szCs w:val="24"/>
          <w:lang w:val="sr-Latn-ME"/>
        </w:rPr>
        <w:t>č</w:t>
      </w:r>
      <w:r w:rsidRPr="007E282D">
        <w:rPr>
          <w:rFonts w:ascii="Times New Roman" w:hAnsi="Times New Roman" w:cs="Times New Roman"/>
          <w:b/>
          <w:noProof/>
          <w:sz w:val="24"/>
          <w:szCs w:val="24"/>
          <w:lang w:val="sr-Latn-ME"/>
        </w:rPr>
        <w:t>lanom 86 Zakona o strancima</w:t>
      </w:r>
      <w:r w:rsidRPr="007E282D">
        <w:rPr>
          <w:rFonts w:ascii="Times New Roman" w:hAnsi="Times New Roman" w:cs="Times New Roman"/>
          <w:noProof/>
          <w:sz w:val="24"/>
          <w:szCs w:val="24"/>
          <w:lang w:val="sr-Latn-ME"/>
        </w:rPr>
        <w:t xml:space="preserve"> („Službeni list CG“, br. 12/18</w:t>
      </w:r>
      <w:r w:rsidR="007E282D">
        <w:rPr>
          <w:rFonts w:ascii="Times New Roman" w:hAnsi="Times New Roman" w:cs="Times New Roman"/>
          <w:noProof/>
          <w:sz w:val="24"/>
          <w:szCs w:val="24"/>
          <w:lang w:val="sr-Latn-ME"/>
        </w:rPr>
        <w:t xml:space="preserve">, </w:t>
      </w:r>
      <w:r w:rsidRPr="007E282D">
        <w:rPr>
          <w:rFonts w:ascii="Times New Roman" w:hAnsi="Times New Roman" w:cs="Times New Roman"/>
          <w:noProof/>
          <w:sz w:val="24"/>
          <w:szCs w:val="24"/>
          <w:lang w:val="sr-Latn-ME"/>
        </w:rPr>
        <w:t>3/19</w:t>
      </w:r>
      <w:r w:rsidR="007E282D">
        <w:rPr>
          <w:rFonts w:ascii="Times New Roman" w:hAnsi="Times New Roman" w:cs="Times New Roman"/>
          <w:noProof/>
          <w:sz w:val="24"/>
          <w:szCs w:val="24"/>
          <w:lang w:val="sr-Latn-ME"/>
        </w:rPr>
        <w:t xml:space="preserve"> i 86/22</w:t>
      </w:r>
      <w:r w:rsidRPr="007E282D">
        <w:rPr>
          <w:rFonts w:ascii="Times New Roman" w:hAnsi="Times New Roman" w:cs="Times New Roman"/>
          <w:noProof/>
          <w:sz w:val="24"/>
          <w:szCs w:val="24"/>
          <w:lang w:val="sr-Latn-ME"/>
        </w:rPr>
        <w:t xml:space="preserve">) propisano je da se dozvola </w:t>
      </w:r>
      <w:r w:rsidRPr="007E282D">
        <w:rPr>
          <w:rFonts w:ascii="Times New Roman" w:eastAsia="Times New Roman" w:hAnsi="Times New Roman" w:cs="Times New Roman"/>
          <w:noProof/>
          <w:sz w:val="24"/>
          <w:szCs w:val="24"/>
          <w:lang w:val="sr-Latn-ME" w:eastAsia="en-GB"/>
        </w:rPr>
        <w:t xml:space="preserve">za stalni boravak može </w:t>
      </w:r>
      <w:bookmarkStart w:id="0" w:name="_GoBack"/>
      <w:bookmarkEnd w:id="0"/>
      <w:r w:rsidRPr="007E282D">
        <w:rPr>
          <w:rFonts w:ascii="Times New Roman" w:eastAsia="Times New Roman" w:hAnsi="Times New Roman" w:cs="Times New Roman"/>
          <w:noProof/>
          <w:sz w:val="24"/>
          <w:szCs w:val="24"/>
          <w:lang w:val="sr-Latn-ME" w:eastAsia="en-GB"/>
        </w:rPr>
        <w:t xml:space="preserve"> izdati strancu koji je do dana podnošenja zahtjeva za izdavanje dozvole zakonito boravio u Crnoj Gori </w:t>
      </w:r>
      <w:r w:rsidR="00935970" w:rsidRPr="007E282D">
        <w:rPr>
          <w:rFonts w:ascii="Times New Roman" w:eastAsia="Times New Roman" w:hAnsi="Times New Roman" w:cs="Times New Roman"/>
          <w:noProof/>
          <w:sz w:val="24"/>
          <w:szCs w:val="24"/>
          <w:lang w:val="sr-Latn-ME" w:eastAsia="en-GB"/>
        </w:rPr>
        <w:t>neprekidno pet go</w:t>
      </w:r>
      <w:r w:rsidR="00187A13" w:rsidRPr="007E282D">
        <w:rPr>
          <w:rFonts w:ascii="Times New Roman" w:eastAsia="Times New Roman" w:hAnsi="Times New Roman" w:cs="Times New Roman"/>
          <w:noProof/>
          <w:sz w:val="24"/>
          <w:szCs w:val="24"/>
          <w:lang w:val="sr-Latn-ME" w:eastAsia="en-GB"/>
        </w:rPr>
        <w:t>dina na osnovu odobrenog privre</w:t>
      </w:r>
      <w:r w:rsidR="00935970" w:rsidRPr="007E282D">
        <w:rPr>
          <w:rFonts w:ascii="Times New Roman" w:eastAsia="Times New Roman" w:hAnsi="Times New Roman" w:cs="Times New Roman"/>
          <w:noProof/>
          <w:sz w:val="24"/>
          <w:szCs w:val="24"/>
          <w:lang w:val="sr-Latn-ME" w:eastAsia="en-GB"/>
        </w:rPr>
        <w:t>m</w:t>
      </w:r>
      <w:r w:rsidR="00187A13" w:rsidRPr="007E282D">
        <w:rPr>
          <w:rFonts w:ascii="Times New Roman" w:eastAsia="Times New Roman" w:hAnsi="Times New Roman" w:cs="Times New Roman"/>
          <w:noProof/>
          <w:sz w:val="24"/>
          <w:szCs w:val="24"/>
          <w:lang w:val="sr-Latn-ME" w:eastAsia="en-GB"/>
        </w:rPr>
        <w:t>e</w:t>
      </w:r>
      <w:r w:rsidR="00935970" w:rsidRPr="007E282D">
        <w:rPr>
          <w:rFonts w:ascii="Times New Roman" w:eastAsia="Times New Roman" w:hAnsi="Times New Roman" w:cs="Times New Roman"/>
          <w:noProof/>
          <w:sz w:val="24"/>
          <w:szCs w:val="24"/>
          <w:lang w:val="sr-Latn-ME" w:eastAsia="en-GB"/>
        </w:rPr>
        <w:t>nog boravka.</w:t>
      </w:r>
    </w:p>
    <w:p w:rsidR="00935970" w:rsidRPr="007E282D" w:rsidRDefault="00935970" w:rsidP="00935970">
      <w:pPr>
        <w:jc w:val="both"/>
        <w:rPr>
          <w:rFonts w:ascii="Times New Roman" w:hAnsi="Times New Roman" w:cs="Times New Roman"/>
          <w:noProof/>
          <w:sz w:val="24"/>
          <w:szCs w:val="24"/>
          <w:lang w:val="sr-Latn-ME"/>
        </w:rPr>
      </w:pPr>
      <w:r w:rsidRPr="007E282D">
        <w:rPr>
          <w:rFonts w:ascii="Times New Roman" w:eastAsia="Times New Roman" w:hAnsi="Times New Roman" w:cs="Times New Roman"/>
          <w:noProof/>
          <w:sz w:val="24"/>
          <w:szCs w:val="24"/>
          <w:lang w:val="sr-Latn-ME" w:eastAsia="en-GB"/>
        </w:rPr>
        <w:t>Strancu se može izdati dozvola za stalni boravak, ako:</w:t>
      </w:r>
    </w:p>
    <w:p w:rsidR="007251FE" w:rsidRPr="007E282D" w:rsidRDefault="00935970" w:rsidP="007251FE">
      <w:pPr>
        <w:pStyle w:val="ListParagraph"/>
        <w:numPr>
          <w:ilvl w:val="0"/>
          <w:numId w:val="1"/>
        </w:numPr>
        <w:spacing w:after="0" w:line="240" w:lineRule="auto"/>
        <w:ind w:right="313"/>
        <w:jc w:val="both"/>
        <w:rPr>
          <w:rFonts w:ascii="Times New Roman" w:eastAsia="Times New Roman" w:hAnsi="Times New Roman" w:cs="Times New Roman"/>
          <w:noProof/>
          <w:sz w:val="24"/>
          <w:szCs w:val="24"/>
          <w:lang w:val="sr-Latn-ME" w:eastAsia="en-GB"/>
        </w:rPr>
      </w:pPr>
      <w:r w:rsidRPr="007E282D">
        <w:rPr>
          <w:rFonts w:ascii="Times New Roman" w:eastAsia="Times New Roman" w:hAnsi="Times New Roman" w:cs="Times New Roman"/>
          <w:noProof/>
          <w:sz w:val="24"/>
          <w:szCs w:val="24"/>
          <w:lang w:val="sr-Latn-ME" w:eastAsia="en-GB"/>
        </w:rPr>
        <w:t>ima važeću stranu putnu ispravu, odnosno putnu ispravu za lice bez državljanstva;</w:t>
      </w:r>
    </w:p>
    <w:p w:rsidR="00935970" w:rsidRPr="007E282D" w:rsidRDefault="00935970" w:rsidP="007251FE">
      <w:pPr>
        <w:pStyle w:val="ListParagraph"/>
        <w:numPr>
          <w:ilvl w:val="0"/>
          <w:numId w:val="1"/>
        </w:numPr>
        <w:spacing w:after="0" w:line="240" w:lineRule="auto"/>
        <w:ind w:right="313"/>
        <w:jc w:val="both"/>
        <w:rPr>
          <w:rFonts w:ascii="Times New Roman" w:eastAsia="Times New Roman" w:hAnsi="Times New Roman" w:cs="Times New Roman"/>
          <w:noProof/>
          <w:sz w:val="24"/>
          <w:szCs w:val="24"/>
          <w:lang w:val="sr-Latn-ME" w:eastAsia="en-GB"/>
        </w:rPr>
      </w:pPr>
      <w:r w:rsidRPr="007E282D">
        <w:rPr>
          <w:rFonts w:ascii="Times New Roman" w:eastAsia="Times New Roman" w:hAnsi="Times New Roman" w:cs="Times New Roman"/>
          <w:noProof/>
          <w:sz w:val="24"/>
          <w:szCs w:val="24"/>
          <w:lang w:val="sr-Latn-ME" w:eastAsia="en-GB"/>
        </w:rPr>
        <w:t>ima stalna, redovna i dovoljna sredstva za izdržavanje;</w:t>
      </w:r>
    </w:p>
    <w:p w:rsidR="00935970" w:rsidRPr="007E282D" w:rsidRDefault="00935970" w:rsidP="00935970">
      <w:pPr>
        <w:spacing w:after="0" w:line="240" w:lineRule="auto"/>
        <w:ind w:left="313" w:right="313" w:firstLine="240"/>
        <w:jc w:val="both"/>
        <w:rPr>
          <w:rFonts w:ascii="Times New Roman" w:eastAsia="Times New Roman" w:hAnsi="Times New Roman" w:cs="Times New Roman"/>
          <w:noProof/>
          <w:sz w:val="24"/>
          <w:szCs w:val="24"/>
          <w:lang w:val="sr-Latn-ME" w:eastAsia="en-GB"/>
        </w:rPr>
      </w:pPr>
      <w:r w:rsidRPr="007E282D">
        <w:rPr>
          <w:rFonts w:ascii="Times New Roman" w:eastAsia="Times New Roman" w:hAnsi="Times New Roman" w:cs="Times New Roman"/>
          <w:noProof/>
          <w:sz w:val="24"/>
          <w:szCs w:val="24"/>
          <w:lang w:val="sr-Latn-ME" w:eastAsia="en-GB"/>
        </w:rPr>
        <w:t>3) ima zdravstveno osiguranje;</w:t>
      </w:r>
    </w:p>
    <w:p w:rsidR="00935970" w:rsidRPr="007E282D" w:rsidRDefault="00935970" w:rsidP="00935970">
      <w:pPr>
        <w:spacing w:after="0" w:line="240" w:lineRule="auto"/>
        <w:ind w:left="313" w:right="313" w:firstLine="240"/>
        <w:jc w:val="both"/>
        <w:rPr>
          <w:rFonts w:ascii="Times New Roman" w:eastAsia="Times New Roman" w:hAnsi="Times New Roman" w:cs="Times New Roman"/>
          <w:noProof/>
          <w:sz w:val="24"/>
          <w:szCs w:val="24"/>
          <w:lang w:val="sr-Latn-ME" w:eastAsia="en-GB"/>
        </w:rPr>
      </w:pPr>
      <w:r w:rsidRPr="007E282D">
        <w:rPr>
          <w:rFonts w:ascii="Times New Roman" w:eastAsia="Times New Roman" w:hAnsi="Times New Roman" w:cs="Times New Roman"/>
          <w:noProof/>
          <w:sz w:val="24"/>
          <w:szCs w:val="24"/>
          <w:lang w:val="sr-Latn-ME" w:eastAsia="en-GB"/>
        </w:rPr>
        <w:t>4) ima obezbijeđen smještaj;</w:t>
      </w:r>
    </w:p>
    <w:p w:rsidR="00935970" w:rsidRPr="007E282D" w:rsidRDefault="00935970" w:rsidP="00935970">
      <w:pPr>
        <w:spacing w:after="0" w:line="240" w:lineRule="auto"/>
        <w:ind w:left="313" w:right="313" w:firstLine="240"/>
        <w:jc w:val="both"/>
        <w:rPr>
          <w:rFonts w:ascii="Times New Roman" w:eastAsia="Times New Roman" w:hAnsi="Times New Roman" w:cs="Times New Roman"/>
          <w:noProof/>
          <w:sz w:val="24"/>
          <w:szCs w:val="24"/>
          <w:lang w:val="sr-Latn-ME" w:eastAsia="en-GB"/>
        </w:rPr>
      </w:pPr>
      <w:r w:rsidRPr="007E282D">
        <w:rPr>
          <w:rFonts w:ascii="Times New Roman" w:eastAsia="Times New Roman" w:hAnsi="Times New Roman" w:cs="Times New Roman"/>
          <w:noProof/>
          <w:sz w:val="24"/>
          <w:szCs w:val="24"/>
          <w:lang w:val="sr-Latn-ME" w:eastAsia="en-GB"/>
        </w:rPr>
        <w:t>5) ima znanje crnogorskog jezika u mjeri koja omogućava osnovnu komunikaciju.</w:t>
      </w:r>
    </w:p>
    <w:p w:rsidR="007251FE" w:rsidRPr="007E282D" w:rsidRDefault="007251FE" w:rsidP="00935970">
      <w:pPr>
        <w:spacing w:after="0" w:line="240" w:lineRule="auto"/>
        <w:ind w:left="313" w:right="313" w:firstLine="240"/>
        <w:jc w:val="both"/>
        <w:rPr>
          <w:rFonts w:ascii="Times New Roman" w:eastAsia="Times New Roman" w:hAnsi="Times New Roman" w:cs="Times New Roman"/>
          <w:noProof/>
          <w:sz w:val="24"/>
          <w:szCs w:val="24"/>
          <w:lang w:val="sr-Latn-ME" w:eastAsia="en-GB"/>
        </w:rPr>
      </w:pPr>
    </w:p>
    <w:p w:rsidR="00935970" w:rsidRPr="007E282D" w:rsidRDefault="00935970" w:rsidP="00935970">
      <w:pPr>
        <w:jc w:val="both"/>
        <w:rPr>
          <w:rFonts w:ascii="Times New Roman" w:eastAsia="Times New Roman" w:hAnsi="Times New Roman" w:cs="Times New Roman"/>
          <w:noProof/>
          <w:sz w:val="24"/>
          <w:szCs w:val="24"/>
          <w:lang w:val="sr-Latn-ME" w:eastAsia="en-GB"/>
        </w:rPr>
      </w:pPr>
      <w:r w:rsidRPr="007E282D">
        <w:rPr>
          <w:rFonts w:ascii="Times New Roman" w:eastAsia="Times New Roman" w:hAnsi="Times New Roman" w:cs="Times New Roman"/>
          <w:noProof/>
          <w:sz w:val="24"/>
          <w:szCs w:val="24"/>
          <w:lang w:val="sr-Latn-ME" w:eastAsia="en-GB"/>
        </w:rPr>
        <w:t>Zahtjev za izdavanje dozvole za stalni boravak stranac podnosi lično Ministarstvu u mjestu boravka, na propisanom obrascu</w:t>
      </w:r>
      <w:r w:rsidR="007251FE" w:rsidRPr="007E282D">
        <w:rPr>
          <w:rFonts w:ascii="Times New Roman" w:eastAsia="Times New Roman" w:hAnsi="Times New Roman" w:cs="Times New Roman"/>
          <w:noProof/>
          <w:sz w:val="24"/>
          <w:szCs w:val="24"/>
          <w:lang w:val="sr-Latn-ME" w:eastAsia="en-GB"/>
        </w:rPr>
        <w:t>.</w:t>
      </w:r>
    </w:p>
    <w:p w:rsidR="00782408" w:rsidRPr="007E282D" w:rsidRDefault="00782408" w:rsidP="00935970">
      <w:pPr>
        <w:jc w:val="both"/>
        <w:rPr>
          <w:rFonts w:ascii="Times New Roman" w:eastAsia="Times New Roman" w:hAnsi="Times New Roman" w:cs="Times New Roman"/>
          <w:noProof/>
          <w:sz w:val="24"/>
          <w:szCs w:val="24"/>
          <w:lang w:val="sr-Latn-ME" w:eastAsia="en-GB"/>
        </w:rPr>
      </w:pPr>
    </w:p>
    <w:p w:rsidR="007251FE" w:rsidRPr="007E282D" w:rsidRDefault="007251FE" w:rsidP="00935970">
      <w:pPr>
        <w:jc w:val="both"/>
        <w:rPr>
          <w:rFonts w:ascii="Times New Roman" w:hAnsi="Times New Roman" w:cs="Times New Roman"/>
          <w:noProof/>
          <w:sz w:val="24"/>
          <w:szCs w:val="24"/>
          <w:lang w:val="sr-Latn-ME"/>
        </w:rPr>
      </w:pPr>
    </w:p>
    <w:sectPr w:rsidR="007251FE" w:rsidRPr="007E282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CF22F2A"/>
    <w:multiLevelType w:val="hybridMultilevel"/>
    <w:tmpl w:val="6F128FC0"/>
    <w:lvl w:ilvl="0" w:tplc="12ACB4CC">
      <w:start w:val="1"/>
      <w:numFmt w:val="decimal"/>
      <w:lvlText w:val="%1)"/>
      <w:lvlJc w:val="left"/>
      <w:pPr>
        <w:ind w:left="913" w:hanging="360"/>
      </w:pPr>
      <w:rPr>
        <w:rFonts w:hint="default"/>
      </w:rPr>
    </w:lvl>
    <w:lvl w:ilvl="1" w:tplc="04090019" w:tentative="1">
      <w:start w:val="1"/>
      <w:numFmt w:val="lowerLetter"/>
      <w:lvlText w:val="%2."/>
      <w:lvlJc w:val="left"/>
      <w:pPr>
        <w:ind w:left="1633" w:hanging="360"/>
      </w:pPr>
    </w:lvl>
    <w:lvl w:ilvl="2" w:tplc="0409001B" w:tentative="1">
      <w:start w:val="1"/>
      <w:numFmt w:val="lowerRoman"/>
      <w:lvlText w:val="%3."/>
      <w:lvlJc w:val="right"/>
      <w:pPr>
        <w:ind w:left="2353" w:hanging="180"/>
      </w:pPr>
    </w:lvl>
    <w:lvl w:ilvl="3" w:tplc="0409000F" w:tentative="1">
      <w:start w:val="1"/>
      <w:numFmt w:val="decimal"/>
      <w:lvlText w:val="%4."/>
      <w:lvlJc w:val="left"/>
      <w:pPr>
        <w:ind w:left="3073" w:hanging="360"/>
      </w:pPr>
    </w:lvl>
    <w:lvl w:ilvl="4" w:tplc="04090019" w:tentative="1">
      <w:start w:val="1"/>
      <w:numFmt w:val="lowerLetter"/>
      <w:lvlText w:val="%5."/>
      <w:lvlJc w:val="left"/>
      <w:pPr>
        <w:ind w:left="3793" w:hanging="360"/>
      </w:pPr>
    </w:lvl>
    <w:lvl w:ilvl="5" w:tplc="0409001B" w:tentative="1">
      <w:start w:val="1"/>
      <w:numFmt w:val="lowerRoman"/>
      <w:lvlText w:val="%6."/>
      <w:lvlJc w:val="right"/>
      <w:pPr>
        <w:ind w:left="4513" w:hanging="180"/>
      </w:pPr>
    </w:lvl>
    <w:lvl w:ilvl="6" w:tplc="0409000F" w:tentative="1">
      <w:start w:val="1"/>
      <w:numFmt w:val="decimal"/>
      <w:lvlText w:val="%7."/>
      <w:lvlJc w:val="left"/>
      <w:pPr>
        <w:ind w:left="5233" w:hanging="360"/>
      </w:pPr>
    </w:lvl>
    <w:lvl w:ilvl="7" w:tplc="04090019" w:tentative="1">
      <w:start w:val="1"/>
      <w:numFmt w:val="lowerLetter"/>
      <w:lvlText w:val="%8."/>
      <w:lvlJc w:val="left"/>
      <w:pPr>
        <w:ind w:left="5953" w:hanging="360"/>
      </w:pPr>
    </w:lvl>
    <w:lvl w:ilvl="8" w:tplc="0409001B" w:tentative="1">
      <w:start w:val="1"/>
      <w:numFmt w:val="lowerRoman"/>
      <w:lvlText w:val="%9."/>
      <w:lvlJc w:val="right"/>
      <w:pPr>
        <w:ind w:left="6673"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2A22"/>
    <w:rsid w:val="00187A13"/>
    <w:rsid w:val="002E05ED"/>
    <w:rsid w:val="003055B4"/>
    <w:rsid w:val="007251FE"/>
    <w:rsid w:val="007467D1"/>
    <w:rsid w:val="00782408"/>
    <w:rsid w:val="0079016E"/>
    <w:rsid w:val="007B04FB"/>
    <w:rsid w:val="007E282D"/>
    <w:rsid w:val="00935970"/>
    <w:rsid w:val="00B061AD"/>
    <w:rsid w:val="00BB1621"/>
    <w:rsid w:val="00FC2A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172010"/>
  <w15:chartTrackingRefBased/>
  <w15:docId w15:val="{629B57AC-2009-4427-9021-D3F1478FD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51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560</Words>
  <Characters>3194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MUP</dc:creator>
  <cp:keywords/>
  <dc:description/>
  <cp:lastModifiedBy>Lahira Durakovic</cp:lastModifiedBy>
  <cp:revision>4</cp:revision>
  <dcterms:created xsi:type="dcterms:W3CDTF">2024-12-16T20:45:00Z</dcterms:created>
  <dcterms:modified xsi:type="dcterms:W3CDTF">2024-12-18T08:31:00Z</dcterms:modified>
</cp:coreProperties>
</file>